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1C7" w:rsidRPr="00BD31AC" w:rsidRDefault="00BC21C7" w:rsidP="00BC21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31AC">
        <w:rPr>
          <w:rFonts w:ascii="Times New Roman" w:hAnsi="Times New Roman" w:cs="Times New Roman"/>
          <w:sz w:val="24"/>
          <w:szCs w:val="24"/>
        </w:rPr>
        <w:t>Date</w:t>
      </w:r>
      <w:r w:rsidR="009169F5" w:rsidRPr="00BD31AC">
        <w:rPr>
          <w:rFonts w:ascii="Times New Roman" w:hAnsi="Times New Roman" w:cs="Times New Roman"/>
          <w:sz w:val="24"/>
          <w:szCs w:val="24"/>
        </w:rPr>
        <w:t>:</w:t>
      </w:r>
    </w:p>
    <w:p w:rsidR="00BC21C7" w:rsidRPr="00BD31AC" w:rsidRDefault="00BC21C7" w:rsidP="00BC21C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D31AC">
        <w:rPr>
          <w:rFonts w:ascii="Times New Roman" w:hAnsi="Times New Roman" w:cs="Times New Roman"/>
          <w:sz w:val="24"/>
          <w:szCs w:val="24"/>
        </w:rPr>
        <w:t>Student Name</w:t>
      </w:r>
      <w:r w:rsidR="009169F5" w:rsidRPr="00BD31AC">
        <w:rPr>
          <w:rFonts w:ascii="Times New Roman" w:hAnsi="Times New Roman" w:cs="Times New Roman"/>
          <w:sz w:val="24"/>
          <w:szCs w:val="24"/>
        </w:rPr>
        <w:t>:</w:t>
      </w:r>
    </w:p>
    <w:p w:rsidR="002274D4" w:rsidRPr="00861E4B" w:rsidRDefault="007D6322" w:rsidP="00FD76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E4B">
        <w:rPr>
          <w:rFonts w:ascii="Times New Roman" w:hAnsi="Times New Roman" w:cs="Times New Roman"/>
          <w:b/>
          <w:sz w:val="24"/>
          <w:szCs w:val="24"/>
        </w:rPr>
        <w:t>Describing Elements in the Family of Alkali Metals and Period Three</w:t>
      </w:r>
    </w:p>
    <w:p w:rsidR="00484786" w:rsidRPr="00861E4B" w:rsidRDefault="00484786" w:rsidP="000A03B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61E4B">
        <w:rPr>
          <w:rFonts w:ascii="Times New Roman" w:hAnsi="Times New Roman" w:cs="Times New Roman"/>
          <w:b/>
          <w:sz w:val="24"/>
          <w:szCs w:val="24"/>
        </w:rPr>
        <w:t>Question</w:t>
      </w:r>
      <w:r w:rsidR="007A1832" w:rsidRPr="00861E4B">
        <w:rPr>
          <w:rFonts w:ascii="Times New Roman" w:hAnsi="Times New Roman" w:cs="Times New Roman"/>
          <w:b/>
          <w:sz w:val="24"/>
          <w:szCs w:val="24"/>
        </w:rPr>
        <w:t>s</w:t>
      </w:r>
    </w:p>
    <w:p w:rsidR="00484786" w:rsidRPr="00861E4B" w:rsidRDefault="00484786" w:rsidP="001D50B9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1E4B">
        <w:rPr>
          <w:rFonts w:ascii="Times New Roman" w:hAnsi="Times New Roman" w:cs="Times New Roman"/>
          <w:sz w:val="24"/>
          <w:szCs w:val="24"/>
        </w:rPr>
        <w:t>How do elements in alkali metal family behave and compare?</w:t>
      </w:r>
    </w:p>
    <w:p w:rsidR="00484786" w:rsidRDefault="00484786" w:rsidP="001D50B9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1E4B">
        <w:rPr>
          <w:rFonts w:ascii="Times New Roman" w:hAnsi="Times New Roman" w:cs="Times New Roman"/>
          <w:sz w:val="24"/>
          <w:szCs w:val="24"/>
        </w:rPr>
        <w:t>What are the elements in period three</w:t>
      </w:r>
      <w:r w:rsidR="003D6F3C">
        <w:rPr>
          <w:rFonts w:ascii="Times New Roman" w:hAnsi="Times New Roman" w:cs="Times New Roman"/>
          <w:sz w:val="24"/>
          <w:szCs w:val="24"/>
        </w:rPr>
        <w:t>,</w:t>
      </w:r>
      <w:r w:rsidRPr="00861E4B">
        <w:rPr>
          <w:rFonts w:ascii="Times New Roman" w:hAnsi="Times New Roman" w:cs="Times New Roman"/>
          <w:sz w:val="24"/>
          <w:szCs w:val="24"/>
        </w:rPr>
        <w:t xml:space="preserve"> and what are the characteristics that they share?</w:t>
      </w:r>
    </w:p>
    <w:p w:rsidR="00B077C0" w:rsidRPr="00861E4B" w:rsidRDefault="00B077C0" w:rsidP="001D50B9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general trend of elements in the periodic table?</w:t>
      </w:r>
    </w:p>
    <w:p w:rsidR="00484786" w:rsidRPr="00861E4B" w:rsidRDefault="00484786" w:rsidP="000C70D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61E4B">
        <w:rPr>
          <w:rFonts w:ascii="Times New Roman" w:hAnsi="Times New Roman" w:cs="Times New Roman"/>
          <w:b/>
          <w:sz w:val="24"/>
          <w:szCs w:val="24"/>
        </w:rPr>
        <w:t>Hypothesis</w:t>
      </w:r>
    </w:p>
    <w:p w:rsidR="00FA425F" w:rsidRPr="00861E4B" w:rsidRDefault="00FA425F" w:rsidP="00D2010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1E4B">
        <w:rPr>
          <w:rFonts w:ascii="Times New Roman" w:hAnsi="Times New Roman" w:cs="Times New Roman"/>
          <w:sz w:val="24"/>
          <w:szCs w:val="24"/>
        </w:rPr>
        <w:t xml:space="preserve">Elements in </w:t>
      </w:r>
      <w:r w:rsidR="003D6F3C">
        <w:rPr>
          <w:rFonts w:ascii="Times New Roman" w:hAnsi="Times New Roman" w:cs="Times New Roman"/>
          <w:sz w:val="24"/>
          <w:szCs w:val="24"/>
        </w:rPr>
        <w:t>the Alkali metal family will show a similar trend in most of their features as one moves from the top to the bottom</w:t>
      </w:r>
      <w:r w:rsidRPr="00861E4B">
        <w:rPr>
          <w:rFonts w:ascii="Times New Roman" w:hAnsi="Times New Roman" w:cs="Times New Roman"/>
          <w:sz w:val="24"/>
          <w:szCs w:val="24"/>
        </w:rPr>
        <w:t>.</w:t>
      </w:r>
    </w:p>
    <w:p w:rsidR="009A0F47" w:rsidRPr="00861E4B" w:rsidRDefault="009A0F47" w:rsidP="00D2010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1E4B">
        <w:rPr>
          <w:rFonts w:ascii="Times New Roman" w:hAnsi="Times New Roman" w:cs="Times New Roman"/>
          <w:sz w:val="24"/>
          <w:szCs w:val="24"/>
        </w:rPr>
        <w:t>Elements in Period three will show a similar trend in most of their features as one moves across the period from right to left.</w:t>
      </w:r>
    </w:p>
    <w:p w:rsidR="00780BD4" w:rsidRPr="00861E4B" w:rsidRDefault="00780BD4" w:rsidP="00D2010E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1E4B">
        <w:rPr>
          <w:rFonts w:ascii="Times New Roman" w:hAnsi="Times New Roman" w:cs="Times New Roman"/>
          <w:sz w:val="24"/>
          <w:szCs w:val="24"/>
        </w:rPr>
        <w:t>The characteristics of an element depend on its relative position in the periodic table.</w:t>
      </w:r>
    </w:p>
    <w:p w:rsidR="00484786" w:rsidRPr="00861E4B" w:rsidRDefault="00484786" w:rsidP="007B283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E4B">
        <w:rPr>
          <w:rFonts w:ascii="Times New Roman" w:hAnsi="Times New Roman" w:cs="Times New Roman"/>
          <w:b/>
          <w:sz w:val="24"/>
          <w:szCs w:val="24"/>
        </w:rPr>
        <w:t>Procedure</w:t>
      </w:r>
    </w:p>
    <w:p w:rsidR="00484786" w:rsidRPr="00861E4B" w:rsidRDefault="00077084" w:rsidP="006804F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61E4B">
        <w:rPr>
          <w:rFonts w:ascii="Times New Roman" w:hAnsi="Times New Roman" w:cs="Times New Roman"/>
          <w:sz w:val="24"/>
          <w:szCs w:val="24"/>
        </w:rPr>
        <w:t xml:space="preserve">The alkali metal family was chosen from the </w:t>
      </w:r>
      <w:r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>periodic table. Several elements were then s</w:t>
      </w:r>
      <w:r w:rsidR="00484786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>elect</w:t>
      </w:r>
      <w:r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>ed from that family,</w:t>
      </w:r>
      <w:r w:rsidR="00484786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one at a time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84786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clicking e</w:t>
      </w:r>
      <w:r w:rsidR="0085755C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>ach element's box on the table. The data about the elements w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ere</w:t>
      </w:r>
      <w:r w:rsidR="0085755C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recorded on</w:t>
      </w:r>
      <w:r w:rsidR="0069476B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table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9476B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followed by a review of how the elements compare. This procedure was repeated for elements in period three.</w:t>
      </w:r>
      <w:r w:rsidR="001E55EB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row of elements was clicked one at a time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E55EB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observations 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were made on</w:t>
      </w:r>
      <w:r w:rsidR="001E55EB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atomic number.</w:t>
      </w:r>
      <w:r w:rsidR="00753FC2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Four elements were then selected randomly from the periodic table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53FC2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their masses recorded in a table.</w:t>
      </w:r>
      <w:r w:rsidR="00985D17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 explanation was then made on their masses relate to each other and their relative positions on the periodic table.</w:t>
      </w:r>
      <w:r w:rsidR="00A22350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Other </w:t>
      </w:r>
      <w:r w:rsidR="00A22350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explorations 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made in the periodic table include how movement down and across the periodic table impacted the elements' spatial placement</w:t>
      </w:r>
      <w:r w:rsidR="00A22350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84786" w:rsidRPr="00861E4B" w:rsidRDefault="00484786" w:rsidP="00083E6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E4B">
        <w:rPr>
          <w:rFonts w:ascii="Times New Roman" w:hAnsi="Times New Roman" w:cs="Times New Roman"/>
          <w:b/>
          <w:sz w:val="24"/>
          <w:szCs w:val="24"/>
        </w:rPr>
        <w:t>Results</w:t>
      </w:r>
    </w:p>
    <w:p w:rsidR="008A5347" w:rsidRPr="00861E4B" w:rsidRDefault="008A5347" w:rsidP="008A5347">
      <w:pPr>
        <w:pStyle w:val="Caption"/>
        <w:keepNext/>
        <w:jc w:val="center"/>
        <w:rPr>
          <w:color w:val="auto"/>
        </w:rPr>
      </w:pPr>
      <w:r w:rsidRPr="00861E4B">
        <w:rPr>
          <w:color w:val="auto"/>
        </w:rPr>
        <w:t xml:space="preserve">Table </w:t>
      </w:r>
      <w:r w:rsidRPr="00861E4B">
        <w:rPr>
          <w:color w:val="auto"/>
        </w:rPr>
        <w:fldChar w:fldCharType="begin"/>
      </w:r>
      <w:r w:rsidRPr="00861E4B">
        <w:rPr>
          <w:color w:val="auto"/>
        </w:rPr>
        <w:instrText xml:space="preserve"> SEQ Table \* ARABIC </w:instrText>
      </w:r>
      <w:r w:rsidRPr="00861E4B">
        <w:rPr>
          <w:color w:val="auto"/>
        </w:rPr>
        <w:fldChar w:fldCharType="separate"/>
      </w:r>
      <w:r w:rsidR="006E39A9">
        <w:rPr>
          <w:noProof/>
          <w:color w:val="auto"/>
        </w:rPr>
        <w:t>1</w:t>
      </w:r>
      <w:r w:rsidRPr="00861E4B">
        <w:rPr>
          <w:color w:val="auto"/>
        </w:rPr>
        <w:fldChar w:fldCharType="end"/>
      </w:r>
      <w:r w:rsidRPr="00861E4B">
        <w:rPr>
          <w:color w:val="auto"/>
        </w:rPr>
        <w:t>: Elements in Alkali Metal Family</w:t>
      </w:r>
    </w:p>
    <w:p w:rsidR="009C323A" w:rsidRPr="00861E4B" w:rsidRDefault="008A5347" w:rsidP="009C323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E4B">
        <w:drawing>
          <wp:inline distT="0" distB="0" distL="0" distR="0" wp14:anchorId="27D91A30" wp14:editId="4ECE6D04">
            <wp:extent cx="6321012" cy="1727200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789" cy="173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3A" w:rsidRPr="00861E4B" w:rsidRDefault="009C323A" w:rsidP="003B0AF2">
      <w:pPr>
        <w:pStyle w:val="Caption"/>
        <w:keepNext/>
        <w:jc w:val="center"/>
        <w:rPr>
          <w:color w:val="auto"/>
        </w:rPr>
      </w:pPr>
      <w:r w:rsidRPr="00861E4B">
        <w:rPr>
          <w:color w:val="auto"/>
        </w:rPr>
        <w:t xml:space="preserve">Table </w:t>
      </w:r>
      <w:r w:rsidRPr="00861E4B">
        <w:rPr>
          <w:color w:val="auto"/>
        </w:rPr>
        <w:fldChar w:fldCharType="begin"/>
      </w:r>
      <w:r w:rsidRPr="00861E4B">
        <w:rPr>
          <w:color w:val="auto"/>
        </w:rPr>
        <w:instrText xml:space="preserve"> SEQ Table \* ARABIC </w:instrText>
      </w:r>
      <w:r w:rsidRPr="00861E4B">
        <w:rPr>
          <w:color w:val="auto"/>
        </w:rPr>
        <w:fldChar w:fldCharType="separate"/>
      </w:r>
      <w:r w:rsidR="006E39A9">
        <w:rPr>
          <w:noProof/>
          <w:color w:val="auto"/>
        </w:rPr>
        <w:t>2</w:t>
      </w:r>
      <w:r w:rsidRPr="00861E4B">
        <w:rPr>
          <w:color w:val="auto"/>
        </w:rPr>
        <w:fldChar w:fldCharType="end"/>
      </w:r>
      <w:r w:rsidRPr="00861E4B">
        <w:rPr>
          <w:color w:val="auto"/>
        </w:rPr>
        <w:t>:Elements in Period 3</w:t>
      </w:r>
    </w:p>
    <w:p w:rsidR="003B0AF2" w:rsidRPr="00861E4B" w:rsidRDefault="009C323A" w:rsidP="003B0AF2">
      <w:pPr>
        <w:jc w:val="center"/>
        <w:rPr>
          <w:rFonts w:ascii="Times New Roman" w:hAnsi="Times New Roman" w:cs="Times New Roman"/>
          <w:sz w:val="24"/>
          <w:szCs w:val="24"/>
        </w:rPr>
      </w:pPr>
      <w:r w:rsidRPr="00861E4B">
        <w:drawing>
          <wp:inline distT="0" distB="0" distL="0" distR="0" wp14:anchorId="60391A87" wp14:editId="09BB925A">
            <wp:extent cx="5941908" cy="17780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8" cy="177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AF2" w:rsidRPr="00861E4B" w:rsidRDefault="003B0AF2" w:rsidP="003B0AF2">
      <w:pPr>
        <w:rPr>
          <w:rFonts w:ascii="Times New Roman" w:hAnsi="Times New Roman" w:cs="Times New Roman"/>
          <w:sz w:val="24"/>
          <w:szCs w:val="24"/>
        </w:rPr>
      </w:pPr>
    </w:p>
    <w:p w:rsidR="003B0AF2" w:rsidRPr="00861E4B" w:rsidRDefault="003B0AF2" w:rsidP="003B0AF2">
      <w:pPr>
        <w:pStyle w:val="Caption"/>
        <w:keepNext/>
        <w:jc w:val="center"/>
        <w:rPr>
          <w:color w:val="auto"/>
        </w:rPr>
      </w:pPr>
      <w:r w:rsidRPr="00861E4B">
        <w:rPr>
          <w:color w:val="auto"/>
        </w:rPr>
        <w:t xml:space="preserve">Table </w:t>
      </w:r>
      <w:r w:rsidRPr="00861E4B">
        <w:rPr>
          <w:color w:val="auto"/>
        </w:rPr>
        <w:fldChar w:fldCharType="begin"/>
      </w:r>
      <w:r w:rsidRPr="00861E4B">
        <w:rPr>
          <w:color w:val="auto"/>
        </w:rPr>
        <w:instrText xml:space="preserve"> SEQ Table \* ARABIC </w:instrText>
      </w:r>
      <w:r w:rsidRPr="00861E4B">
        <w:rPr>
          <w:color w:val="auto"/>
        </w:rPr>
        <w:fldChar w:fldCharType="separate"/>
      </w:r>
      <w:r w:rsidR="006E39A9">
        <w:rPr>
          <w:noProof/>
          <w:color w:val="auto"/>
        </w:rPr>
        <w:t>3</w:t>
      </w:r>
      <w:r w:rsidRPr="00861E4B">
        <w:rPr>
          <w:color w:val="auto"/>
        </w:rPr>
        <w:fldChar w:fldCharType="end"/>
      </w:r>
      <w:r w:rsidRPr="00861E4B">
        <w:rPr>
          <w:color w:val="auto"/>
        </w:rPr>
        <w:t>: Random Selected Elements</w:t>
      </w:r>
    </w:p>
    <w:p w:rsidR="00307749" w:rsidRPr="00861E4B" w:rsidRDefault="003B0AF2" w:rsidP="003B0AF2">
      <w:pPr>
        <w:jc w:val="center"/>
        <w:rPr>
          <w:rFonts w:ascii="Times New Roman" w:hAnsi="Times New Roman" w:cs="Times New Roman"/>
          <w:sz w:val="24"/>
          <w:szCs w:val="24"/>
        </w:rPr>
      </w:pPr>
      <w:r w:rsidRPr="00861E4B">
        <w:drawing>
          <wp:inline distT="0" distB="0" distL="0" distR="0" wp14:anchorId="7BEA29FC" wp14:editId="61599797">
            <wp:extent cx="5937109" cy="13589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426" cy="136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749" w:rsidRPr="00861E4B" w:rsidRDefault="00307749" w:rsidP="00307749">
      <w:pPr>
        <w:rPr>
          <w:rFonts w:ascii="Times New Roman" w:hAnsi="Times New Roman" w:cs="Times New Roman"/>
          <w:sz w:val="24"/>
          <w:szCs w:val="24"/>
        </w:rPr>
      </w:pPr>
    </w:p>
    <w:p w:rsidR="008A5347" w:rsidRPr="00861E4B" w:rsidRDefault="00307749" w:rsidP="001C662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E4B">
        <w:rPr>
          <w:rFonts w:ascii="Times New Roman" w:hAnsi="Times New Roman" w:cs="Times New Roman"/>
          <w:b/>
          <w:sz w:val="24"/>
          <w:szCs w:val="24"/>
        </w:rPr>
        <w:t>Analysis and Conclusion</w:t>
      </w:r>
    </w:p>
    <w:p w:rsidR="00F46485" w:rsidRPr="00861E4B" w:rsidRDefault="00E33F16" w:rsidP="00293C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The 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alkali metal family elements</w:t>
      </w:r>
      <w:r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include hydrogen, lithium, sodium, potassium, rubidium, </w:t>
      </w:r>
      <w:r w:rsidR="00D84032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D84032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D84032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>sium</w:t>
      </w:r>
      <w:bookmarkStart w:id="0" w:name="_GoBack"/>
      <w:bookmarkEnd w:id="0"/>
      <w:r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>, and francium. Although hydrogen appears in this family, it shows distinct characteristics from the other elements in the family. It exists as a flammable gas at room temperature and consist of diatomic molecules. Lithium is the highest in the family that shows t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ypical family features,</w:t>
      </w:r>
      <w:r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while francium is the lowest.</w:t>
      </w:r>
      <w:r w:rsidR="00A77D80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All of them except hydrogen are solids at room temperature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D2C68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their low electronegativity depicts their feature of being metals.</w:t>
      </w:r>
      <w:r w:rsidR="00293CA0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Their low electron affinity indicate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293CA0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that they 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quick</w:t>
      </w:r>
      <w:r w:rsidR="00293CA0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>ly lose their valence electrons.</w:t>
      </w:r>
    </w:p>
    <w:p w:rsidR="000301C0" w:rsidRPr="00861E4B" w:rsidRDefault="003D6F3C" w:rsidP="00293CA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F46485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bservation of their energy levels indicates that it increases by +1 as one moves down the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elements' list</w:t>
      </w:r>
      <w:r w:rsidR="00F46485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Hydrogen has one energy level, lithium has two energy </w:t>
      </w:r>
      <w:r w:rsidR="00576CC0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>levels, and</w:t>
      </w:r>
      <w:r w:rsidR="00F46485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it goes all the way to francium, which has seven energy levels.</w:t>
      </w:r>
      <w:r w:rsidR="000301C0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3702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electron affinity decreases as one moves down the family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C3702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hydrogen having the highest electronegativity and francium having the lowest; this indicates a reduced tendency to attract shared electrons as one moves down the family. The melting point decreases as one moves down the group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C3702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lithium having the highest melting point and francium having the lowest. Hydrogen is an exception with a relatively lower melting point of -259 </w:t>
      </w:r>
      <w:r w:rsidR="002C3702" w:rsidRPr="00861E4B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0</w:t>
      </w:r>
      <w:r w:rsidR="002C3702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>C despite being the first one listed in the family.</w:t>
      </w:r>
      <w:r w:rsidR="00B97ADF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This trend is also the same for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B97ADF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>boiling point.</w:t>
      </w:r>
      <w:r w:rsidR="00AE5963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electron affinity also decrease</w:t>
      </w:r>
      <w:r w:rsidR="00100B6E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>s as one moves down the family. The ionization energy also decreases as one moves down the family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making it the</w:t>
      </w:r>
      <w:r w:rsidR="00100B6E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hardest to lose an electron and easiest for francium to lose an electron.</w:t>
      </w:r>
    </w:p>
    <w:p w:rsidR="009B32B1" w:rsidRPr="00861E4B" w:rsidRDefault="00F05AE1" w:rsidP="00EE35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>A look at the elements in period three shows that they all have three energy levels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their atomic number increases by +1 as one moves across the period.</w:t>
      </w:r>
      <w:r w:rsidR="005D5B62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period elements</w:t>
      </w:r>
      <w:r w:rsidR="005D5B62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include sodium, magnesium, </w:t>
      </w:r>
      <w:r w:rsidR="00D84032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>alumin</w:t>
      </w:r>
      <w:r w:rsidR="00D84032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D84032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5D5B62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>, silicon, phosphorus, sulfur, chlorine, and argon.</w:t>
      </w:r>
      <w:r w:rsidR="003115E1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Their melting points and boiling points indicate that they are solids at room temperature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, except</w:t>
      </w:r>
      <w:r w:rsidR="003115E1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chlorine and argon, which are gases at room temperature.</w:t>
      </w:r>
    </w:p>
    <w:p w:rsidR="0041389C" w:rsidRPr="00861E4B" w:rsidRDefault="0041389C" w:rsidP="00EE35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The elements in period three depict a general trend of decrease in melting and boiling point as one moves across the period from</w:t>
      </w:r>
      <w:r w:rsidR="009502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</w:t>
      </w:r>
      <w:r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>ft</w:t>
      </w:r>
      <w:r w:rsidR="009502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right</w:t>
      </w:r>
      <w:r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Their electronegativity increase as one moves across the period from </w:t>
      </w:r>
      <w:r w:rsidR="00F72E27">
        <w:rPr>
          <w:rFonts w:ascii="Times New Roman" w:hAnsi="Times New Roman" w:cs="Times New Roman"/>
          <w:sz w:val="24"/>
          <w:szCs w:val="24"/>
          <w:shd w:val="clear" w:color="auto" w:fill="FFFFFF"/>
        </w:rPr>
        <w:t>left to right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chlorine having the highest electronegativity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. In contrast,</w:t>
      </w:r>
      <w:r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argon does not have electronegativity value because it is a stable element.</w:t>
      </w:r>
      <w:r w:rsidR="008E32C1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Ionization energy also increases as one moves across the period showing that it becomes harder to lose electrons. However, the electron affinity does not have a general trend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E32C1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suggesting that the value depends on the individual element.</w:t>
      </w:r>
    </w:p>
    <w:p w:rsidR="00442D1A" w:rsidRPr="00861E4B" w:rsidRDefault="00442D1A" w:rsidP="00EE35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>A random click of elements in the period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ic</w:t>
      </w:r>
      <w:r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table shows that their characteristic values are dependent on their position in the period table. For instance, carbon is relatively high in the periodic table 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compared to the three other selected elements. I</w:t>
      </w:r>
      <w:r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>ts atomic number is lower than those in lower places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such as nitrogen 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r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7, oxygen with 8, and sodium with 11.</w:t>
      </w:r>
      <w:r w:rsidR="003D0955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atomic number affects all the other </w:t>
      </w:r>
      <w:r w:rsidR="003D6F3C">
        <w:rPr>
          <w:rFonts w:ascii="Times New Roman" w:hAnsi="Times New Roman" w:cs="Times New Roman"/>
          <w:sz w:val="24"/>
          <w:szCs w:val="24"/>
          <w:shd w:val="clear" w:color="auto" w:fill="FFFFFF"/>
        </w:rPr>
        <w:t>elements,</w:t>
      </w:r>
      <w:r w:rsidR="003D0955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including its weight, energy levels, electronegativity, melting point, boiling point, electron affinity and radius.</w:t>
      </w:r>
    </w:p>
    <w:p w:rsidR="00861E4B" w:rsidRDefault="003D6F3C" w:rsidP="00EE35E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861E4B" w:rsidRPr="00861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urther exploration of the periodic table showed that </w:t>
      </w:r>
      <w:r w:rsidR="004C3E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elements are arranged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to increase</w:t>
      </w:r>
      <w:r w:rsidR="004C3E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masses down and across the table.</w:t>
      </w:r>
      <w:r w:rsidR="00CD0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Elements with similar features are in the same family</w:t>
      </w:r>
      <w:r w:rsidR="009502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50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From left to right, the atomic number of elements increases from one period to the next in a horizontal direction.</w:t>
      </w:r>
      <w:r w:rsidR="002033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715FE" w:rsidRPr="00861E4B" w:rsidRDefault="007715FE" w:rsidP="007715FE">
      <w:pPr>
        <w:tabs>
          <w:tab w:val="left" w:pos="7760"/>
        </w:tabs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301C0" w:rsidRPr="00861E4B" w:rsidRDefault="000301C0" w:rsidP="00307749">
      <w:pPr>
        <w:rPr>
          <w:rFonts w:ascii="Times New Roman" w:hAnsi="Times New Roman" w:cs="Times New Roman"/>
          <w:b/>
          <w:sz w:val="24"/>
          <w:szCs w:val="24"/>
        </w:rPr>
      </w:pPr>
    </w:p>
    <w:p w:rsidR="00307749" w:rsidRPr="00861E4B" w:rsidRDefault="00307749" w:rsidP="00307749">
      <w:pPr>
        <w:rPr>
          <w:rFonts w:ascii="Times New Roman" w:hAnsi="Times New Roman" w:cs="Times New Roman"/>
          <w:sz w:val="24"/>
          <w:szCs w:val="24"/>
        </w:rPr>
      </w:pPr>
    </w:p>
    <w:sectPr w:rsidR="00307749" w:rsidRPr="00861E4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6B6" w:rsidRDefault="00FD76B6" w:rsidP="00FD76B6">
      <w:pPr>
        <w:spacing w:after="0" w:line="240" w:lineRule="auto"/>
      </w:pPr>
      <w:r>
        <w:separator/>
      </w:r>
    </w:p>
  </w:endnote>
  <w:endnote w:type="continuationSeparator" w:id="0">
    <w:p w:rsidR="00FD76B6" w:rsidRDefault="00FD76B6" w:rsidP="00FD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6B6" w:rsidRDefault="00FD76B6" w:rsidP="00FD76B6">
      <w:pPr>
        <w:spacing w:after="0" w:line="240" w:lineRule="auto"/>
      </w:pPr>
      <w:r>
        <w:separator/>
      </w:r>
    </w:p>
  </w:footnote>
  <w:footnote w:type="continuationSeparator" w:id="0">
    <w:p w:rsidR="00FD76B6" w:rsidRDefault="00FD76B6" w:rsidP="00FD7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4261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76B6" w:rsidRDefault="00FD76B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9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D76B6" w:rsidRDefault="00FD7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909"/>
    <w:multiLevelType w:val="hybridMultilevel"/>
    <w:tmpl w:val="BA62E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A3C84"/>
    <w:multiLevelType w:val="hybridMultilevel"/>
    <w:tmpl w:val="93AA7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F7F21"/>
    <w:multiLevelType w:val="hybridMultilevel"/>
    <w:tmpl w:val="B2004C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353082"/>
    <w:multiLevelType w:val="hybridMultilevel"/>
    <w:tmpl w:val="49106B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D6A94"/>
    <w:multiLevelType w:val="hybridMultilevel"/>
    <w:tmpl w:val="FF4A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0NLEwszA1MTI3NjJQ0lEKTi0uzszPAykwrAUAsczNTSwAAAA="/>
  </w:docVars>
  <w:rsids>
    <w:rsidRoot w:val="007D6322"/>
    <w:rsid w:val="000301C0"/>
    <w:rsid w:val="00077084"/>
    <w:rsid w:val="00083E63"/>
    <w:rsid w:val="000A03B1"/>
    <w:rsid w:val="000C360D"/>
    <w:rsid w:val="000C70DE"/>
    <w:rsid w:val="00100B6E"/>
    <w:rsid w:val="00136A8A"/>
    <w:rsid w:val="00146C77"/>
    <w:rsid w:val="00182397"/>
    <w:rsid w:val="001C662E"/>
    <w:rsid w:val="001D50B9"/>
    <w:rsid w:val="001E55EB"/>
    <w:rsid w:val="0020336F"/>
    <w:rsid w:val="002274D4"/>
    <w:rsid w:val="00293CA0"/>
    <w:rsid w:val="002C3702"/>
    <w:rsid w:val="00307749"/>
    <w:rsid w:val="003115E1"/>
    <w:rsid w:val="003B0AF2"/>
    <w:rsid w:val="003D0955"/>
    <w:rsid w:val="003D6F3C"/>
    <w:rsid w:val="0041389C"/>
    <w:rsid w:val="00442D1A"/>
    <w:rsid w:val="00484786"/>
    <w:rsid w:val="004A4AD6"/>
    <w:rsid w:val="004C3E23"/>
    <w:rsid w:val="004D2E9D"/>
    <w:rsid w:val="00543CE3"/>
    <w:rsid w:val="00576CC0"/>
    <w:rsid w:val="00583CFE"/>
    <w:rsid w:val="005D5B62"/>
    <w:rsid w:val="006804FC"/>
    <w:rsid w:val="0069476B"/>
    <w:rsid w:val="006D2C68"/>
    <w:rsid w:val="006E39A9"/>
    <w:rsid w:val="007508E6"/>
    <w:rsid w:val="00753FC2"/>
    <w:rsid w:val="007715FE"/>
    <w:rsid w:val="00780BD4"/>
    <w:rsid w:val="007A1832"/>
    <w:rsid w:val="007A2181"/>
    <w:rsid w:val="007B1D4E"/>
    <w:rsid w:val="007B283C"/>
    <w:rsid w:val="007C6118"/>
    <w:rsid w:val="007D6322"/>
    <w:rsid w:val="007F7E5F"/>
    <w:rsid w:val="00847A4E"/>
    <w:rsid w:val="0085755C"/>
    <w:rsid w:val="00861E4B"/>
    <w:rsid w:val="008A5347"/>
    <w:rsid w:val="008E32C1"/>
    <w:rsid w:val="00903574"/>
    <w:rsid w:val="009169F5"/>
    <w:rsid w:val="00924A9D"/>
    <w:rsid w:val="00950214"/>
    <w:rsid w:val="00985D17"/>
    <w:rsid w:val="009A0F47"/>
    <w:rsid w:val="009B32B1"/>
    <w:rsid w:val="009C323A"/>
    <w:rsid w:val="00A15D3B"/>
    <w:rsid w:val="00A22350"/>
    <w:rsid w:val="00A35531"/>
    <w:rsid w:val="00A37C6E"/>
    <w:rsid w:val="00A77D80"/>
    <w:rsid w:val="00AE5963"/>
    <w:rsid w:val="00B077C0"/>
    <w:rsid w:val="00B97ADF"/>
    <w:rsid w:val="00BC21C7"/>
    <w:rsid w:val="00BD31AC"/>
    <w:rsid w:val="00CD0A36"/>
    <w:rsid w:val="00CF45BA"/>
    <w:rsid w:val="00D2010E"/>
    <w:rsid w:val="00D566B9"/>
    <w:rsid w:val="00D76F91"/>
    <w:rsid w:val="00D84032"/>
    <w:rsid w:val="00E33F16"/>
    <w:rsid w:val="00E34E27"/>
    <w:rsid w:val="00EE35EB"/>
    <w:rsid w:val="00F05AE1"/>
    <w:rsid w:val="00F34755"/>
    <w:rsid w:val="00F46485"/>
    <w:rsid w:val="00F72E27"/>
    <w:rsid w:val="00FA425F"/>
    <w:rsid w:val="00F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239C"/>
  <w15:chartTrackingRefBased/>
  <w15:docId w15:val="{860A743C-7377-439F-BE10-06AE0902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7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7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6B6"/>
  </w:style>
  <w:style w:type="paragraph" w:styleId="Footer">
    <w:name w:val="footer"/>
    <w:basedOn w:val="Normal"/>
    <w:link w:val="FooterChar"/>
    <w:uiPriority w:val="99"/>
    <w:unhideWhenUsed/>
    <w:rsid w:val="00FD7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6B6"/>
  </w:style>
  <w:style w:type="paragraph" w:styleId="Caption">
    <w:name w:val="caption"/>
    <w:basedOn w:val="Normal"/>
    <w:next w:val="Normal"/>
    <w:uiPriority w:val="35"/>
    <w:semiHidden/>
    <w:unhideWhenUsed/>
    <w:qFormat/>
    <w:rsid w:val="008A534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5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1EE3B-30F8-40A6-AFAC-AA401BC0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2021-02-18T16:11:00Z</dcterms:created>
  <dcterms:modified xsi:type="dcterms:W3CDTF">2021-02-18T16:11:00Z</dcterms:modified>
</cp:coreProperties>
</file>